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1A6" w:rsidRPr="009841A6" w:rsidRDefault="009841A6" w:rsidP="009841A6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9841A6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Корь</w:t>
      </w:r>
      <w:r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</w:t>
      </w:r>
      <w:r w:rsidRPr="009841A6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- крайне заразная вирусная инфекция, болеют которой только люди.</w:t>
      </w:r>
    </w:p>
    <w:p w:rsidR="009841A6" w:rsidRPr="009841A6" w:rsidRDefault="009841A6" w:rsidP="009841A6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9841A6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Заболеть может как ребенок, так и взрослый. </w:t>
      </w:r>
    </w:p>
    <w:p w:rsidR="009841A6" w:rsidRPr="009841A6" w:rsidRDefault="009841A6" w:rsidP="009841A6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9841A6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Для взрослых, не привитых против кори, также высок риск заражения, причем заболевание у них в большинстве случаев протекает в более тяжелой форме, чем у детей.</w:t>
      </w:r>
    </w:p>
    <w:p w:rsidR="009841A6" w:rsidRPr="009841A6" w:rsidRDefault="009841A6" w:rsidP="009841A6">
      <w:pPr>
        <w:spacing w:before="300" w:after="4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9841A6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Заболевание характеризуется высокой температурой, воспалением слизистых оболочек полости рта и верхних дыхательных путей, конъюнктивитом и характерной пятнисто-папулезной сыпью кожных покровов, общей интоксикацией.</w:t>
      </w:r>
    </w:p>
    <w:p w:rsidR="009841A6" w:rsidRPr="009841A6" w:rsidRDefault="009841A6" w:rsidP="009841A6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9841A6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Как происходит заражение?  </w:t>
      </w:r>
    </w:p>
    <w:p w:rsidR="009841A6" w:rsidRPr="009841A6" w:rsidRDefault="009841A6" w:rsidP="009841A6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9841A6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Течение кори происходит с последовательной сменой трех периодов: катарального, периода высыпаний, периода реконвалесценции.</w:t>
      </w:r>
    </w:p>
    <w:p w:rsidR="009841A6" w:rsidRPr="009841A6" w:rsidRDefault="009841A6" w:rsidP="009841A6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9841A6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Первые признаки заболевания появляются на 8-12 день после заражения и характеризуются лихорадкой, недомоганием, насморком, кашлем, воспалением слизистой глаз. В это время на слизистой оболочке щек появляются белые пятна, окруженные каймой (пятна Филатова-</w:t>
      </w:r>
      <w:proofErr w:type="spellStart"/>
      <w:r w:rsidRPr="009841A6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Коплика</w:t>
      </w:r>
      <w:proofErr w:type="spellEnd"/>
      <w:r w:rsidRPr="009841A6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).</w:t>
      </w:r>
    </w:p>
    <w:p w:rsidR="009841A6" w:rsidRPr="009841A6" w:rsidRDefault="009841A6" w:rsidP="009841A6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9841A6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На 4-5 день болезни за ушами и на щеках появляются высыпания, которые распространяются на все лицо и шею. Сначала сыпь появляется на теле, а затем – на руках и ногах.</w:t>
      </w:r>
    </w:p>
    <w:p w:rsidR="009841A6" w:rsidRPr="009841A6" w:rsidRDefault="009841A6" w:rsidP="009841A6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9841A6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В период высыпания температура тела поднимается до 39 </w:t>
      </w:r>
      <w:r w:rsidRPr="009841A6">
        <w:rPr>
          <w:rFonts w:ascii="Arial" w:eastAsia="Times New Roman" w:hAnsi="Arial" w:cs="Arial"/>
          <w:color w:val="263238"/>
          <w:sz w:val="21"/>
          <w:szCs w:val="21"/>
          <w:vertAlign w:val="superscript"/>
          <w:lang w:eastAsia="ru-RU"/>
        </w:rPr>
        <w:t>0</w:t>
      </w:r>
      <w:r w:rsidRPr="009841A6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С, нарастают симптомы интоксикации, усиливается насморк, кашель, светобоязнь, ухудшается сон. В течение 3-4-х дней сыпь исчезает в той же последовательности, как и появлялась.</w:t>
      </w:r>
    </w:p>
    <w:p w:rsidR="009841A6" w:rsidRPr="009841A6" w:rsidRDefault="009841A6" w:rsidP="009841A6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9841A6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Осложнения кори: </w:t>
      </w:r>
    </w:p>
    <w:p w:rsidR="009841A6" w:rsidRPr="009841A6" w:rsidRDefault="009841A6" w:rsidP="009841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9841A6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Слепота</w:t>
      </w:r>
    </w:p>
    <w:p w:rsidR="009841A6" w:rsidRPr="009841A6" w:rsidRDefault="009841A6" w:rsidP="009841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9841A6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Коревой энцефалит (приводящий к отеку головного мозга), происходит в 1 из 1000 случаев</w:t>
      </w:r>
    </w:p>
    <w:p w:rsidR="009841A6" w:rsidRPr="009841A6" w:rsidRDefault="009841A6" w:rsidP="009841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9841A6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Пневмония</w:t>
      </w:r>
    </w:p>
    <w:p w:rsidR="009841A6" w:rsidRPr="009841A6" w:rsidRDefault="009841A6" w:rsidP="009841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9841A6">
        <w:rPr>
          <w:rFonts w:ascii="Arial" w:eastAsia="Times New Roman" w:hAnsi="Arial" w:cs="Arial"/>
          <w:color w:val="263238"/>
          <w:sz w:val="28"/>
          <w:szCs w:val="28"/>
          <w:lang w:eastAsia="ru-RU"/>
        </w:rPr>
        <w:lastRenderedPageBreak/>
        <w:t>Ларингиты и ларинготрахеиты, приводящие к развитию у детей ложного крупа</w:t>
      </w:r>
    </w:p>
    <w:p w:rsidR="009841A6" w:rsidRPr="009841A6" w:rsidRDefault="009841A6" w:rsidP="009841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9841A6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Корь может активизировать течение туберкулеза</w:t>
      </w:r>
    </w:p>
    <w:p w:rsidR="009841A6" w:rsidRPr="009841A6" w:rsidRDefault="009841A6" w:rsidP="009841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9841A6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Отит</w:t>
      </w:r>
    </w:p>
    <w:p w:rsidR="009841A6" w:rsidRPr="009841A6" w:rsidRDefault="009841A6" w:rsidP="009841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9841A6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Корь у беременных женщин ведет к потере плода.</w:t>
      </w:r>
    </w:p>
    <w:p w:rsidR="009841A6" w:rsidRPr="009841A6" w:rsidRDefault="009841A6" w:rsidP="009841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9841A6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1 ребенок из 300 получает осложнение кори в виде энцефалопатии.</w:t>
      </w:r>
    </w:p>
    <w:p w:rsidR="009841A6" w:rsidRPr="009841A6" w:rsidRDefault="009841A6" w:rsidP="009841A6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9841A6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Особенно тяжело корь протекает у часто болеющих, ослабленных детей.</w:t>
      </w:r>
    </w:p>
    <w:p w:rsidR="009841A6" w:rsidRPr="009841A6" w:rsidRDefault="009841A6" w:rsidP="009841A6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9841A6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Профилактика кори</w:t>
      </w:r>
    </w:p>
    <w:p w:rsidR="009841A6" w:rsidRPr="009841A6" w:rsidRDefault="009841A6" w:rsidP="009841A6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9841A6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Специфического лечения при кори нет, поэтому необходимо своевременно принять меры профилактики данного заболевания. Главным и наиболее эффективным средством профилактики кори является </w:t>
      </w:r>
      <w:r w:rsidRPr="009841A6">
        <w:rPr>
          <w:rFonts w:ascii="Arial" w:eastAsia="Times New Roman" w:hAnsi="Arial" w:cs="Arial"/>
          <w:color w:val="263238"/>
          <w:sz w:val="28"/>
          <w:szCs w:val="28"/>
          <w:u w:val="single"/>
          <w:lang w:eastAsia="ru-RU"/>
        </w:rPr>
        <w:t>вакцинопрофилактика</w:t>
      </w:r>
      <w:r w:rsidRPr="009841A6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.</w:t>
      </w:r>
    </w:p>
    <w:p w:rsidR="009841A6" w:rsidRPr="009841A6" w:rsidRDefault="009841A6" w:rsidP="009841A6">
      <w:pPr>
        <w:spacing w:before="300" w:after="4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9841A6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Вакцинация проводится в плановом порядке, в соответствии с Национальным календарем профилактических прививок, который регламентирует сроки введения препаратов и предусматривает плановую вакцинацию всего населения.</w:t>
      </w:r>
      <w:r w:rsidRPr="009841A6">
        <w:rPr>
          <w:rFonts w:ascii="Arial" w:eastAsia="Times New Roman" w:hAnsi="Arial" w:cs="Arial"/>
          <w:color w:val="263238"/>
          <w:sz w:val="28"/>
          <w:szCs w:val="28"/>
          <w:lang w:eastAsia="ru-RU"/>
        </w:rPr>
        <w:br/>
        <w:t>Детям прививка делается в возрасте 1 года и в 6 лет. Если вакцинация не была проведена вовремя или если отсутствуют сведения о прививках против кори, то она проводится взрослым также в 2 этапа с разницей в 3</w:t>
      </w:r>
      <w:r>
        <w:rPr>
          <w:rFonts w:ascii="Arial" w:eastAsia="Times New Roman" w:hAnsi="Arial" w:cs="Arial"/>
          <w:color w:val="263238"/>
          <w:sz w:val="28"/>
          <w:szCs w:val="28"/>
          <w:lang w:eastAsia="ru-RU"/>
        </w:rPr>
        <w:t>-6 месяцев</w:t>
      </w:r>
      <w:r w:rsidRPr="009841A6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.</w:t>
      </w:r>
    </w:p>
    <w:p w:rsidR="009841A6" w:rsidRPr="009841A6" w:rsidRDefault="009841A6" w:rsidP="009841A6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9841A6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Вакцинация против кори показана взрослым до 35 лет (включительно), не болевшим, не привитым, привитым однократно, не имеющим сведений о прививках против кори.</w:t>
      </w:r>
    </w:p>
    <w:p w:rsidR="009841A6" w:rsidRPr="009841A6" w:rsidRDefault="009841A6" w:rsidP="009841A6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9841A6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Помимо этого, вакцинацию против кори должны проходить взрослые от 36 до 55 лет (включительно), относящиеся к группам риска (работники медицинских и образовательных организаций, организаций торговли, транспорта, коммунальной и социальной сферы), не болевшим, не привитым, привитым однократно, не имеющим сведений о прививках против кори.</w:t>
      </w:r>
    </w:p>
    <w:p w:rsidR="009841A6" w:rsidRPr="009841A6" w:rsidRDefault="009841A6" w:rsidP="009841A6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9841A6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Иммунизация по эпидемическим показаниям </w:t>
      </w:r>
    </w:p>
    <w:p w:rsidR="009841A6" w:rsidRPr="009841A6" w:rsidRDefault="009841A6" w:rsidP="009841A6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9841A6">
        <w:rPr>
          <w:rFonts w:ascii="Arial" w:eastAsia="Times New Roman" w:hAnsi="Arial" w:cs="Arial"/>
          <w:color w:val="263238"/>
          <w:sz w:val="28"/>
          <w:szCs w:val="28"/>
          <w:lang w:eastAsia="ru-RU"/>
        </w:rPr>
        <w:lastRenderedPageBreak/>
        <w:t xml:space="preserve">Проводится лицам, имевшим контакт </w:t>
      </w:r>
      <w:proofErr w:type="gramStart"/>
      <w:r w:rsidRPr="009841A6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с больным корью</w:t>
      </w:r>
      <w:proofErr w:type="gramEnd"/>
      <w:r w:rsidRPr="009841A6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(</w:t>
      </w:r>
      <w:r w:rsidRPr="009841A6">
        <w:rPr>
          <w:rFonts w:ascii="Arial" w:eastAsia="Times New Roman" w:hAnsi="Arial" w:cs="Arial"/>
          <w:color w:val="263238"/>
          <w:sz w:val="28"/>
          <w:szCs w:val="28"/>
          <w:u w:val="single"/>
          <w:lang w:eastAsia="ru-RU"/>
        </w:rPr>
        <w:t>при подозрении на заболевание</w:t>
      </w:r>
      <w:r w:rsidRPr="009841A6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), не болевшим корью ранее, не привитым, привитым однократно - без ограничения возраста.</w:t>
      </w:r>
    </w:p>
    <w:p w:rsidR="009841A6" w:rsidRPr="009841A6" w:rsidRDefault="009841A6" w:rsidP="009841A6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9841A6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Иммунизация против кори по эпидемическим показаниям проводится в первые 72 часа с момента контакта с больным.</w:t>
      </w:r>
    </w:p>
    <w:p w:rsidR="009841A6" w:rsidRPr="009841A6" w:rsidRDefault="009841A6" w:rsidP="009841A6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9841A6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Детям, имевшим контакт с заболевшим корью, которые не могут быть привиты против кори по той или иной причине (не достигшим прививочного возраста, не получившим прививки в связи с медицинскими противопоказаниями или отказом родителей от прививок), не позднее 5-го дня с момента контакта с больным вводится нормальный иммуноглобулин человека.</w:t>
      </w:r>
    </w:p>
    <w:p w:rsidR="009841A6" w:rsidRPr="009841A6" w:rsidRDefault="009841A6" w:rsidP="009841A6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9841A6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В некоторых случаях, после введения вакцины или человеческого иммуноглобулина, возникает </w:t>
      </w:r>
      <w:proofErr w:type="spellStart"/>
      <w:r w:rsidRPr="009841A6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митигированная</w:t>
      </w:r>
      <w:proofErr w:type="spellEnd"/>
      <w:r w:rsidRPr="009841A6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корь - такая форма заболевания, которая протекает более легко, характеризуется отсутствием ряда симптомов, слабой интоксикацией.</w:t>
      </w:r>
    </w:p>
    <w:p w:rsidR="009841A6" w:rsidRPr="009841A6" w:rsidRDefault="009841A6" w:rsidP="009841A6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9841A6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К противопоказаниям </w:t>
      </w:r>
      <w:r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к вакцинации против кори </w:t>
      </w:r>
      <w:bookmarkStart w:id="0" w:name="_GoBack"/>
      <w:bookmarkEnd w:id="0"/>
      <w:r w:rsidRPr="009841A6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относятся первичные и вторичные </w:t>
      </w:r>
      <w:proofErr w:type="spellStart"/>
      <w:r w:rsidRPr="009841A6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иммунодефицитные</w:t>
      </w:r>
      <w:proofErr w:type="spellEnd"/>
      <w:r w:rsidRPr="009841A6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состояния, аллергические реакции на предшествующее введение вакцины, содержащей коревой и/или </w:t>
      </w:r>
      <w:proofErr w:type="spellStart"/>
      <w:r w:rsidRPr="009841A6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паротитный</w:t>
      </w:r>
      <w:proofErr w:type="spellEnd"/>
      <w:r w:rsidRPr="009841A6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компоненты, системные аллергические реакции на антибиотики из группы </w:t>
      </w:r>
      <w:proofErr w:type="spellStart"/>
      <w:r w:rsidRPr="009841A6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аминогликозидов</w:t>
      </w:r>
      <w:proofErr w:type="spellEnd"/>
      <w:r w:rsidRPr="009841A6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. При легких формах ОРВИ и кишечных инфекций вакцинацию можно проводить после нормализации температуры.</w:t>
      </w:r>
    </w:p>
    <w:p w:rsidR="009841A6" w:rsidRPr="009841A6" w:rsidRDefault="009841A6" w:rsidP="009841A6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9841A6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Аллергические заболевания не являются противопоказанием к вакцинации. Корь у аллергиков может протекать в тяжелой форме.</w:t>
      </w:r>
    </w:p>
    <w:p w:rsidR="009841A6" w:rsidRPr="009841A6" w:rsidRDefault="009841A6" w:rsidP="009841A6">
      <w:pPr>
        <w:spacing w:before="300" w:after="4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9841A6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Если по каким-либо причинам Вы не привили своего ребенка против кори, сделайте это без промедления, ведь корь совсем не безобидная инфекция.</w:t>
      </w:r>
    </w:p>
    <w:p w:rsidR="001A2D1B" w:rsidRDefault="001A2D1B"/>
    <w:sectPr w:rsidR="001A2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304B61"/>
    <w:multiLevelType w:val="multilevel"/>
    <w:tmpl w:val="F8789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A0B"/>
    <w:rsid w:val="001A2D1B"/>
    <w:rsid w:val="009841A6"/>
    <w:rsid w:val="00E3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AB558"/>
  <w15:chartTrackingRefBased/>
  <w15:docId w15:val="{5DCF9983-028A-4C6F-B88F-79CFF4D69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841A6"/>
    <w:rPr>
      <w:b/>
      <w:bCs/>
    </w:rPr>
  </w:style>
  <w:style w:type="paragraph" w:styleId="a4">
    <w:name w:val="Normal (Web)"/>
    <w:basedOn w:val="a"/>
    <w:uiPriority w:val="99"/>
    <w:semiHidden/>
    <w:unhideWhenUsed/>
    <w:rsid w:val="00984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ternlightgreen">
    <w:name w:val="patern_light_green"/>
    <w:basedOn w:val="a"/>
    <w:rsid w:val="00984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3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660</Words>
  <Characters>3767</Characters>
  <Application>Microsoft Office Word</Application>
  <DocSecurity>0</DocSecurity>
  <Lines>31</Lines>
  <Paragraphs>8</Paragraphs>
  <ScaleCrop>false</ScaleCrop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2025-10-15T11:05:00Z</dcterms:created>
  <dcterms:modified xsi:type="dcterms:W3CDTF">2025-10-15T11:11:00Z</dcterms:modified>
</cp:coreProperties>
</file>